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9CFBA" w14:textId="77777777" w:rsidR="00AE19DC" w:rsidRDefault="00E236B1">
      <w:pPr>
        <w:pStyle w:val="Title"/>
      </w:pPr>
      <w:r>
        <w:t>West Virginia Board of Examiners for Speech-Language Pathology and Audiology</w:t>
      </w:r>
    </w:p>
    <w:p w14:paraId="6BC2C3A5" w14:textId="77777777" w:rsidR="00AE19DC" w:rsidRDefault="00AE19DC">
      <w:pPr>
        <w:pBdr>
          <w:top w:val="nil"/>
          <w:left w:val="nil"/>
          <w:bottom w:val="nil"/>
          <w:right w:val="nil"/>
          <w:between w:val="nil"/>
        </w:pBdr>
        <w:spacing w:before="1"/>
        <w:rPr>
          <w:rFonts w:ascii="Times New Roman" w:eastAsia="Times New Roman" w:hAnsi="Times New Roman" w:cs="Times New Roman"/>
          <w:b/>
          <w:bCs/>
          <w:color w:val="000000"/>
          <w:sz w:val="28"/>
          <w:szCs w:val="28"/>
        </w:rPr>
      </w:pPr>
    </w:p>
    <w:p w14:paraId="29D8902C" w14:textId="77777777" w:rsidR="00AE19DC" w:rsidRDefault="00E236B1">
      <w:pPr>
        <w:spacing w:line="427" w:lineRule="auto"/>
        <w:ind w:right="3829" w:firstLine="2340"/>
        <w:jc w:val="center"/>
        <w:rPr>
          <w:rFonts w:ascii="Times New Roman" w:eastAsia="Times New Roman" w:hAnsi="Times New Roman" w:cs="Times New Roman"/>
          <w:b/>
          <w:bCs/>
        </w:rPr>
      </w:pPr>
      <w:r>
        <w:rPr>
          <w:rFonts w:ascii="Times New Roman" w:eastAsia="Times New Roman" w:hAnsi="Times New Roman" w:cs="Times New Roman"/>
          <w:b/>
          <w:bCs/>
        </w:rPr>
        <w:t>December 5, 2025</w:t>
      </w:r>
    </w:p>
    <w:p w14:paraId="741FABF1" w14:textId="77777777" w:rsidR="00AE19DC" w:rsidRDefault="00E236B1">
      <w:pPr>
        <w:tabs>
          <w:tab w:val="left" w:pos="2970"/>
        </w:tabs>
        <w:spacing w:before="254"/>
        <w:ind w:left="119"/>
        <w:rPr>
          <w:rFonts w:ascii="Times New Roman" w:eastAsia="Times New Roman" w:hAnsi="Times New Roman" w:cs="Times New Roman"/>
          <w:b/>
          <w:bCs/>
        </w:rPr>
      </w:pPr>
      <w:r>
        <w:rPr>
          <w:rFonts w:ascii="Times New Roman" w:eastAsia="Times New Roman" w:hAnsi="Times New Roman" w:cs="Times New Roman"/>
          <w:b/>
          <w:bCs/>
        </w:rPr>
        <w:t>Time:</w:t>
      </w:r>
      <w:r>
        <w:rPr>
          <w:rFonts w:ascii="Times New Roman" w:eastAsia="Times New Roman" w:hAnsi="Times New Roman" w:cs="Times New Roman"/>
          <w:b/>
          <w:bCs/>
        </w:rPr>
        <w:tab/>
        <w:t>5:30 PM Board Meeting</w:t>
      </w:r>
    </w:p>
    <w:p w14:paraId="7E143315" w14:textId="77777777" w:rsidR="00AE19DC" w:rsidRDefault="00E236B1">
      <w:pPr>
        <w:tabs>
          <w:tab w:val="left" w:pos="2970"/>
        </w:tabs>
        <w:spacing w:before="1"/>
        <w:ind w:left="3000" w:right="4051" w:hanging="2881"/>
        <w:rPr>
          <w:rFonts w:ascii="Times New Roman" w:eastAsia="Times New Roman" w:hAnsi="Times New Roman" w:cs="Times New Roman"/>
          <w:b/>
          <w:bCs/>
        </w:rPr>
      </w:pPr>
      <w:r>
        <w:rPr>
          <w:rFonts w:ascii="Times New Roman" w:eastAsia="Times New Roman" w:hAnsi="Times New Roman" w:cs="Times New Roman"/>
          <w:b/>
          <w:bCs/>
        </w:rPr>
        <w:t>Location:</w:t>
      </w:r>
      <w:r>
        <w:rPr>
          <w:rFonts w:ascii="Times New Roman" w:eastAsia="Times New Roman" w:hAnsi="Times New Roman" w:cs="Times New Roman"/>
          <w:b/>
          <w:bCs/>
        </w:rPr>
        <w:tab/>
        <w:t>Video Conference Meeting Board Office</w:t>
      </w:r>
    </w:p>
    <w:p w14:paraId="67F8BA9E" w14:textId="77777777" w:rsidR="00AE19DC" w:rsidRDefault="00E236B1">
      <w:pPr>
        <w:tabs>
          <w:tab w:val="left" w:pos="2970"/>
        </w:tabs>
        <w:spacing w:before="1" w:line="252" w:lineRule="auto"/>
        <w:ind w:left="3000"/>
        <w:rPr>
          <w:rFonts w:ascii="Times New Roman" w:eastAsia="Times New Roman" w:hAnsi="Times New Roman" w:cs="Times New Roman"/>
          <w:b/>
          <w:bCs/>
        </w:rPr>
      </w:pPr>
      <w:r>
        <w:rPr>
          <w:rFonts w:ascii="Times New Roman" w:eastAsia="Times New Roman" w:hAnsi="Times New Roman" w:cs="Times New Roman"/>
          <w:b/>
          <w:bCs/>
        </w:rPr>
        <w:t>99 Edmiston Way – Suite 214</w:t>
      </w:r>
    </w:p>
    <w:p w14:paraId="4C1C2154" w14:textId="77777777" w:rsidR="00AE19DC" w:rsidRDefault="00E236B1">
      <w:pPr>
        <w:tabs>
          <w:tab w:val="left" w:pos="2970"/>
        </w:tabs>
        <w:spacing w:line="252" w:lineRule="auto"/>
        <w:ind w:left="3000"/>
        <w:rPr>
          <w:rFonts w:ascii="Times New Roman" w:eastAsia="Times New Roman" w:hAnsi="Times New Roman" w:cs="Times New Roman"/>
          <w:b/>
          <w:bCs/>
        </w:rPr>
      </w:pPr>
      <w:r>
        <w:rPr>
          <w:rFonts w:ascii="Times New Roman" w:eastAsia="Times New Roman" w:hAnsi="Times New Roman" w:cs="Times New Roman"/>
          <w:b/>
          <w:bCs/>
        </w:rPr>
        <w:t>Buckhannon, WV 26201</w:t>
      </w:r>
    </w:p>
    <w:p w14:paraId="6E377CDD" w14:textId="77777777" w:rsidR="00AE19DC" w:rsidRDefault="00AE19DC">
      <w:pPr>
        <w:pBdr>
          <w:top w:val="nil"/>
          <w:left w:val="nil"/>
          <w:bottom w:val="nil"/>
          <w:right w:val="nil"/>
          <w:between w:val="nil"/>
        </w:pBdr>
        <w:spacing w:before="10"/>
        <w:rPr>
          <w:rFonts w:ascii="Times New Roman" w:eastAsia="Times New Roman" w:hAnsi="Times New Roman" w:cs="Times New Roman"/>
          <w:b/>
          <w:bCs/>
          <w:color w:val="000000"/>
          <w:sz w:val="19"/>
          <w:szCs w:val="19"/>
        </w:rPr>
      </w:pPr>
    </w:p>
    <w:p w14:paraId="61BE12F5" w14:textId="77777777" w:rsidR="00AE19DC" w:rsidRDefault="00E236B1">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Present:</w:t>
      </w:r>
      <w:r>
        <w:rPr>
          <w:rFonts w:ascii="Times New Roman" w:eastAsia="Times New Roman" w:hAnsi="Times New Roman" w:cs="Times New Roman"/>
          <w:b/>
          <w:bCs/>
        </w:rPr>
        <w:tab/>
      </w:r>
      <w:r>
        <w:rPr>
          <w:rFonts w:ascii="Times New Roman" w:eastAsia="Times New Roman" w:hAnsi="Times New Roman" w:cs="Times New Roman"/>
          <w:b/>
          <w:bCs/>
        </w:rPr>
        <w:t xml:space="preserve">Board President, Vickie Pullins </w:t>
      </w:r>
    </w:p>
    <w:p w14:paraId="53EA37C4" w14:textId="77777777" w:rsidR="00AE19DC" w:rsidRDefault="00E236B1">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Board Secretary, Amber Settles</w:t>
      </w:r>
    </w:p>
    <w:p w14:paraId="5B6A3038" w14:textId="77777777" w:rsidR="00AE19DC" w:rsidRDefault="00E236B1">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 xml:space="preserve">                           Board Member, Dr. Michael Squires</w:t>
      </w:r>
    </w:p>
    <w:p w14:paraId="13C8C244" w14:textId="77777777" w:rsidR="00AE19DC" w:rsidRDefault="00E236B1">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 xml:space="preserve">Board Member, Heather </w:t>
      </w:r>
      <w:proofErr w:type="spellStart"/>
      <w:r>
        <w:rPr>
          <w:rFonts w:ascii="Times New Roman" w:eastAsia="Times New Roman" w:hAnsi="Times New Roman" w:cs="Times New Roman"/>
          <w:b/>
          <w:bCs/>
        </w:rPr>
        <w:t>Waselchalk</w:t>
      </w:r>
      <w:proofErr w:type="spellEnd"/>
    </w:p>
    <w:p w14:paraId="17D17017" w14:textId="77777777" w:rsidR="00AE19DC" w:rsidRDefault="00E236B1">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Board Member, Amanda Bonner</w:t>
      </w:r>
    </w:p>
    <w:p w14:paraId="58C5DD79" w14:textId="77777777" w:rsidR="00AE19DC" w:rsidRDefault="00E236B1">
      <w:pPr>
        <w:tabs>
          <w:tab w:val="left" w:pos="1620"/>
          <w:tab w:val="left" w:pos="1890"/>
        </w:tabs>
        <w:spacing w:before="1"/>
        <w:ind w:left="2280" w:right="3803" w:hanging="2160"/>
        <w:rPr>
          <w:rFonts w:ascii="Times New Roman" w:eastAsia="Times New Roman" w:hAnsi="Times New Roman" w:cs="Times New Roman"/>
          <w:b/>
          <w:bCs/>
        </w:rPr>
      </w:pPr>
      <w:r>
        <w:rPr>
          <w:rFonts w:ascii="Times New Roman" w:eastAsia="Times New Roman" w:hAnsi="Times New Roman" w:cs="Times New Roman"/>
          <w:b/>
          <w:bCs/>
        </w:rPr>
        <w:tab/>
        <w:t>Board Member, Ruth Rowan</w:t>
      </w:r>
    </w:p>
    <w:p w14:paraId="39CE50DC" w14:textId="77777777" w:rsidR="00AE19DC" w:rsidRDefault="00E236B1">
      <w:pPr>
        <w:tabs>
          <w:tab w:val="left" w:pos="450"/>
          <w:tab w:val="left" w:pos="1620"/>
          <w:tab w:val="left" w:pos="1890"/>
        </w:tabs>
        <w:spacing w:before="1"/>
        <w:ind w:left="2280" w:right="3803" w:hanging="2100"/>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t>Board Attorney, Joanne Vella</w:t>
      </w:r>
    </w:p>
    <w:p w14:paraId="3B00E2F6" w14:textId="77777777" w:rsidR="00AE19DC" w:rsidRDefault="00E236B1">
      <w:pPr>
        <w:tabs>
          <w:tab w:val="left" w:pos="450"/>
          <w:tab w:val="left" w:pos="1620"/>
          <w:tab w:val="left" w:pos="1890"/>
        </w:tabs>
        <w:spacing w:before="1"/>
        <w:ind w:left="2280" w:right="3803" w:hanging="2100"/>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p>
    <w:p w14:paraId="2C0FC572" w14:textId="77777777" w:rsidR="00AE19DC" w:rsidRDefault="00E236B1">
      <w:pPr>
        <w:tabs>
          <w:tab w:val="left" w:pos="2280"/>
        </w:tabs>
        <w:spacing w:before="1"/>
        <w:ind w:left="2280" w:right="3803" w:hanging="2160"/>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rPr>
        <w:t xml:space="preserve">                         Executive Director, Pamela Coughlin</w:t>
      </w:r>
    </w:p>
    <w:p w14:paraId="7416643A" w14:textId="77777777" w:rsidR="00AE19DC" w:rsidRDefault="00AE19DC">
      <w:pPr>
        <w:pBdr>
          <w:top w:val="nil"/>
          <w:left w:val="nil"/>
          <w:bottom w:val="nil"/>
          <w:right w:val="nil"/>
          <w:between w:val="nil"/>
        </w:pBdr>
        <w:rPr>
          <w:rFonts w:ascii="Times New Roman" w:eastAsia="Times New Roman" w:hAnsi="Times New Roman" w:cs="Times New Roman"/>
          <w:b/>
          <w:bCs/>
          <w:color w:val="000000"/>
          <w:sz w:val="24"/>
          <w:szCs w:val="24"/>
        </w:rPr>
      </w:pPr>
    </w:p>
    <w:p w14:paraId="1A0FFFA8" w14:textId="77777777" w:rsidR="00AE19DC" w:rsidRDefault="00E236B1">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The December 5, 2025, meeting of the West Virginia Board of Speech-Language Pathology and Audiology was called to order at the Board office at 99 Edmiston Way, Buckhannon, West Virginia, via Zoom at 5:30 PM by Board President Vickie Pullins. Agenda and Zoo</w:t>
      </w:r>
      <w:r>
        <w:rPr>
          <w:rFonts w:ascii="Times New Roman" w:eastAsia="Times New Roman" w:hAnsi="Times New Roman" w:cs="Times New Roman"/>
          <w:color w:val="000000"/>
        </w:rPr>
        <w:t xml:space="preserve">m invitation were put on the Boards website for the public to attend via telephone. </w:t>
      </w:r>
    </w:p>
    <w:p w14:paraId="72CF89CC" w14:textId="77777777" w:rsidR="00AE19DC" w:rsidRDefault="00AE19DC">
      <w:pPr>
        <w:pBdr>
          <w:top w:val="nil"/>
          <w:left w:val="nil"/>
          <w:bottom w:val="nil"/>
          <w:right w:val="nil"/>
          <w:between w:val="nil"/>
        </w:pBdr>
        <w:rPr>
          <w:rFonts w:ascii="Times New Roman" w:eastAsia="Times New Roman" w:hAnsi="Times New Roman" w:cs="Times New Roman"/>
          <w:color w:val="000000"/>
        </w:rPr>
      </w:pPr>
    </w:p>
    <w:p w14:paraId="1EE6590A"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Vickie Pullins started off the meeting by asking one of the Audiologists to give the Board members a refresher on the Audiologist that was made to pay for a Hearing Aid D</w:t>
      </w:r>
      <w:r>
        <w:rPr>
          <w:rFonts w:ascii="Times New Roman" w:eastAsia="Times New Roman" w:hAnsi="Times New Roman" w:cs="Times New Roman"/>
          <w:color w:val="000000"/>
        </w:rPr>
        <w:t xml:space="preserve">ealer company license. Dr. Squires explained to the members that the Audiologist fitted the consumer with a set of  hearing aids. The patient was dissatisfied with their hearing aids but did not make it known until months later after the purchase. </w:t>
      </w:r>
    </w:p>
    <w:p w14:paraId="05F286EA"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Dr. Squ</w:t>
      </w:r>
      <w:r>
        <w:rPr>
          <w:rFonts w:ascii="Times New Roman" w:eastAsia="Times New Roman" w:hAnsi="Times New Roman" w:cs="Times New Roman"/>
          <w:color w:val="000000"/>
        </w:rPr>
        <w:t xml:space="preserve">ires said to his knowledge, the Audiologist was attempting to make it right and work with the patient, but the patient made a complaint to the Attorney General office. </w:t>
      </w:r>
    </w:p>
    <w:p w14:paraId="442E6DEA"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443B789C"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Attorney General’s office did their </w:t>
      </w:r>
      <w:r>
        <w:rPr>
          <w:rFonts w:ascii="Times New Roman" w:eastAsia="Times New Roman" w:hAnsi="Times New Roman" w:cs="Times New Roman"/>
        </w:rPr>
        <w:t>investigation</w:t>
      </w:r>
      <w:r>
        <w:rPr>
          <w:rFonts w:ascii="Times New Roman" w:eastAsia="Times New Roman" w:hAnsi="Times New Roman" w:cs="Times New Roman"/>
          <w:color w:val="000000"/>
        </w:rPr>
        <w:t xml:space="preserve"> and ultimately the resolution was</w:t>
      </w:r>
      <w:r>
        <w:rPr>
          <w:rFonts w:ascii="Times New Roman" w:eastAsia="Times New Roman" w:hAnsi="Times New Roman" w:cs="Times New Roman"/>
        </w:rPr>
        <w:t xml:space="preserve"> that </w:t>
      </w:r>
      <w:r>
        <w:rPr>
          <w:rFonts w:ascii="Times New Roman" w:eastAsia="Times New Roman" w:hAnsi="Times New Roman" w:cs="Times New Roman"/>
          <w:color w:val="000000"/>
        </w:rPr>
        <w:t xml:space="preserve">the Attorney General </w:t>
      </w:r>
      <w:r>
        <w:rPr>
          <w:rFonts w:ascii="Times New Roman" w:eastAsia="Times New Roman" w:hAnsi="Times New Roman" w:cs="Times New Roman"/>
        </w:rPr>
        <w:t>required the</w:t>
      </w:r>
      <w:r>
        <w:rPr>
          <w:rFonts w:ascii="Times New Roman" w:eastAsia="Times New Roman" w:hAnsi="Times New Roman" w:cs="Times New Roman"/>
          <w:color w:val="000000"/>
        </w:rPr>
        <w:t xml:space="preserve"> Audiologist to refund money for the hearing aids and penalized him </w:t>
      </w:r>
      <w:r>
        <w:rPr>
          <w:rFonts w:ascii="Times New Roman" w:eastAsia="Times New Roman" w:hAnsi="Times New Roman" w:cs="Times New Roman"/>
        </w:rPr>
        <w:t>“</w:t>
      </w:r>
      <w:r>
        <w:rPr>
          <w:rFonts w:ascii="Times New Roman" w:eastAsia="Times New Roman" w:hAnsi="Times New Roman" w:cs="Times New Roman"/>
          <w:color w:val="000000"/>
        </w:rPr>
        <w:t>to the tune of paying for dispensing license for his business</w:t>
      </w:r>
      <w:r>
        <w:rPr>
          <w:rFonts w:ascii="Times New Roman" w:eastAsia="Times New Roman" w:hAnsi="Times New Roman" w:cs="Times New Roman"/>
        </w:rPr>
        <w:t>”</w:t>
      </w:r>
      <w:r>
        <w:rPr>
          <w:rFonts w:ascii="Times New Roman" w:eastAsia="Times New Roman" w:hAnsi="Times New Roman" w:cs="Times New Roman"/>
          <w:color w:val="000000"/>
        </w:rPr>
        <w:t>. Dr. Squire</w:t>
      </w:r>
      <w:r>
        <w:rPr>
          <w:rFonts w:ascii="Times New Roman" w:eastAsia="Times New Roman" w:hAnsi="Times New Roman" w:cs="Times New Roman"/>
        </w:rPr>
        <w:t xml:space="preserve">s </w:t>
      </w:r>
      <w:r>
        <w:rPr>
          <w:rFonts w:ascii="Times New Roman" w:eastAsia="Times New Roman" w:hAnsi="Times New Roman" w:cs="Times New Roman"/>
          <w:color w:val="000000"/>
        </w:rPr>
        <w:t xml:space="preserve">stated </w:t>
      </w:r>
      <w:r>
        <w:rPr>
          <w:rFonts w:ascii="Times New Roman" w:eastAsia="Times New Roman" w:hAnsi="Times New Roman" w:cs="Times New Roman"/>
        </w:rPr>
        <w:t>that</w:t>
      </w:r>
      <w:r>
        <w:rPr>
          <w:rFonts w:ascii="Times New Roman" w:eastAsia="Times New Roman" w:hAnsi="Times New Roman" w:cs="Times New Roman"/>
          <w:color w:val="000000"/>
        </w:rPr>
        <w:t xml:space="preserve"> the dispensing license for</w:t>
      </w:r>
      <w:r>
        <w:rPr>
          <w:rFonts w:ascii="Times New Roman" w:eastAsia="Times New Roman" w:hAnsi="Times New Roman" w:cs="Times New Roman"/>
          <w:color w:val="000000"/>
        </w:rPr>
        <w:t xml:space="preserve"> hearing aids are not in our Legislation Rules for Audiologists. </w:t>
      </w:r>
    </w:p>
    <w:p w14:paraId="388EC0E7"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578B3BA7"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added some information about the Audiologist. She spoke </w:t>
      </w:r>
      <w:r>
        <w:rPr>
          <w:rFonts w:ascii="Times New Roman" w:eastAsia="Times New Roman" w:hAnsi="Times New Roman" w:cs="Times New Roman"/>
        </w:rPr>
        <w:t>with the Attorney</w:t>
      </w:r>
      <w:r>
        <w:rPr>
          <w:rFonts w:ascii="Times New Roman" w:eastAsia="Times New Roman" w:hAnsi="Times New Roman" w:cs="Times New Roman"/>
          <w:color w:val="000000"/>
        </w:rPr>
        <w:t xml:space="preserve"> General’s office and to the Audiologist. Ms. Pullins was confused why the complaint never came through </w:t>
      </w:r>
      <w:r>
        <w:rPr>
          <w:rFonts w:ascii="Times New Roman" w:eastAsia="Times New Roman" w:hAnsi="Times New Roman" w:cs="Times New Roman"/>
          <w:color w:val="000000"/>
        </w:rPr>
        <w:t>our Board and why it went through the Hearing Aid Dealers Board. The Audiologist told Ms. Pullins that the complaint did go through our Board. Ms. Pullins reached out to Pam Coughlin to see if there was any information about the complaint in our records. M</w:t>
      </w:r>
      <w:r>
        <w:rPr>
          <w:rFonts w:ascii="Times New Roman" w:eastAsia="Times New Roman" w:hAnsi="Times New Roman" w:cs="Times New Roman"/>
          <w:color w:val="000000"/>
        </w:rPr>
        <w:t>s. Coughlin could not find the complaint. All she had was a copy of the letter from the Attorney General that was addressed to the Board of Hearing Aid Dealers. Dr Michael Zagarella, who has been on the Board a long time had no recollection of this complai</w:t>
      </w:r>
      <w:r>
        <w:rPr>
          <w:rFonts w:ascii="Times New Roman" w:eastAsia="Times New Roman" w:hAnsi="Times New Roman" w:cs="Times New Roman"/>
          <w:color w:val="000000"/>
        </w:rPr>
        <w:t xml:space="preserve">nt against the Audiologist. </w:t>
      </w:r>
    </w:p>
    <w:p w14:paraId="137C586D"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24591083"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informed the Board that she found out the Audiologist that is paying the Hearing Aid Dealer company license was on the Board of Hearing Aid Dealers. Ms. Pullins talked with the Attorney from the </w:t>
      </w:r>
      <w:r>
        <w:rPr>
          <w:rFonts w:ascii="Times New Roman" w:eastAsia="Times New Roman" w:hAnsi="Times New Roman" w:cs="Times New Roman"/>
          <w:color w:val="000000"/>
        </w:rPr>
        <w:lastRenderedPageBreak/>
        <w:t xml:space="preserve">Attorney General’s </w:t>
      </w:r>
      <w:r>
        <w:rPr>
          <w:rFonts w:ascii="Times New Roman" w:eastAsia="Times New Roman" w:hAnsi="Times New Roman" w:cs="Times New Roman"/>
          <w:color w:val="000000"/>
        </w:rPr>
        <w:t xml:space="preserve">office and informed him that the Audiologist did not need a company license for his practice through the Hearing Aid Dealer Board because of WV Code §30-32-14b. Ms. Pullins stated </w:t>
      </w:r>
      <w:r>
        <w:rPr>
          <w:rFonts w:ascii="Times New Roman" w:eastAsia="Times New Roman" w:hAnsi="Times New Roman" w:cs="Times New Roman"/>
        </w:rPr>
        <w:t>that</w:t>
      </w:r>
      <w:r>
        <w:rPr>
          <w:rFonts w:ascii="Times New Roman" w:eastAsia="Times New Roman" w:hAnsi="Times New Roman" w:cs="Times New Roman"/>
          <w:color w:val="000000"/>
        </w:rPr>
        <w:t xml:space="preserve"> the Attorney </w:t>
      </w:r>
      <w:r>
        <w:rPr>
          <w:rFonts w:ascii="Times New Roman" w:eastAsia="Times New Roman" w:hAnsi="Times New Roman" w:cs="Times New Roman"/>
        </w:rPr>
        <w:t xml:space="preserve">stated that because the </w:t>
      </w:r>
      <w:r>
        <w:rPr>
          <w:rFonts w:ascii="Times New Roman" w:eastAsia="Times New Roman" w:hAnsi="Times New Roman" w:cs="Times New Roman"/>
          <w:color w:val="000000"/>
        </w:rPr>
        <w:t>Audiologist</w:t>
      </w:r>
      <w:r>
        <w:rPr>
          <w:rFonts w:ascii="Times New Roman" w:eastAsia="Times New Roman" w:hAnsi="Times New Roman" w:cs="Times New Roman"/>
        </w:rPr>
        <w:t>’s</w:t>
      </w:r>
      <w:r>
        <w:rPr>
          <w:rFonts w:ascii="Times New Roman" w:eastAsia="Times New Roman" w:hAnsi="Times New Roman" w:cs="Times New Roman"/>
          <w:color w:val="000000"/>
        </w:rPr>
        <w:t xml:space="preserve"> practice was incorpo</w:t>
      </w:r>
      <w:r>
        <w:rPr>
          <w:rFonts w:ascii="Times New Roman" w:eastAsia="Times New Roman" w:hAnsi="Times New Roman" w:cs="Times New Roman"/>
          <w:color w:val="000000"/>
        </w:rPr>
        <w:t xml:space="preserve">rated the company needed to be licensed with the Hearing Aid Dealer Board. </w:t>
      </w:r>
    </w:p>
    <w:p w14:paraId="07DB2CF0"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7E57A144"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also </w:t>
      </w:r>
      <w:r>
        <w:rPr>
          <w:rFonts w:ascii="Times New Roman" w:eastAsia="Times New Roman" w:hAnsi="Times New Roman" w:cs="Times New Roman"/>
        </w:rPr>
        <w:t>shared that she</w:t>
      </w:r>
      <w:r>
        <w:rPr>
          <w:rFonts w:ascii="Times New Roman" w:eastAsia="Times New Roman" w:hAnsi="Times New Roman" w:cs="Times New Roman"/>
          <w:color w:val="000000"/>
        </w:rPr>
        <w:t xml:space="preserve"> spoke to the Audiologist</w:t>
      </w:r>
      <w:r>
        <w:rPr>
          <w:rFonts w:ascii="Times New Roman" w:eastAsia="Times New Roman" w:hAnsi="Times New Roman" w:cs="Times New Roman"/>
        </w:rPr>
        <w:t xml:space="preserve"> against whom the complaint was filed. </w:t>
      </w:r>
      <w:r>
        <w:rPr>
          <w:rFonts w:ascii="Times New Roman" w:eastAsia="Times New Roman" w:hAnsi="Times New Roman" w:cs="Times New Roman"/>
          <w:color w:val="000000"/>
        </w:rPr>
        <w:t>She did not know what role our Board has to play in this, except that we have colle</w:t>
      </w:r>
      <w:r>
        <w:rPr>
          <w:rFonts w:ascii="Times New Roman" w:eastAsia="Times New Roman" w:hAnsi="Times New Roman" w:cs="Times New Roman"/>
          <w:color w:val="000000"/>
        </w:rPr>
        <w:t>cted the company license fee since the Hearing Aid Dealer Board merged with our Board in 2023.</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Ms. Pullins stated the Audiologist is wanting a </w:t>
      </w:r>
      <w:r>
        <w:rPr>
          <w:rFonts w:ascii="Times New Roman" w:eastAsia="Times New Roman" w:hAnsi="Times New Roman" w:cs="Times New Roman"/>
        </w:rPr>
        <w:t>refund</w:t>
      </w:r>
      <w:r>
        <w:rPr>
          <w:rFonts w:ascii="Times New Roman" w:eastAsia="Times New Roman" w:hAnsi="Times New Roman" w:cs="Times New Roman"/>
          <w:color w:val="000000"/>
        </w:rPr>
        <w:t xml:space="preserve"> on his company license fees he paid to the Board. The Board members agreed to refund the fees for the las</w:t>
      </w:r>
      <w:r>
        <w:rPr>
          <w:rFonts w:ascii="Times New Roman" w:eastAsia="Times New Roman" w:hAnsi="Times New Roman" w:cs="Times New Roman"/>
          <w:color w:val="000000"/>
        </w:rPr>
        <w:t xml:space="preserve">t 2 years and Joanne Vella agreed. </w:t>
      </w:r>
    </w:p>
    <w:p w14:paraId="02D2A2BF"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65BA225F"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Ms. Pullins reminded the Board the Audiologist did not pay the renewal fee in 2025 because of our Board’s WV Code §30-32-14b. Dr. Squires volunteered  to call the Audiologist and let him know what the Board decided. Dr. Michael Squires made a motion to ref</w:t>
      </w:r>
      <w:r>
        <w:rPr>
          <w:rFonts w:ascii="Times New Roman" w:eastAsia="Times New Roman" w:hAnsi="Times New Roman" w:cs="Times New Roman"/>
          <w:color w:val="000000"/>
        </w:rPr>
        <w:t xml:space="preserve">und $240 to the Audiologist for the renewal fee of his company license for the for 2023 and 2024. Ruth Rowan seconded the motion. Motion carried. </w:t>
      </w:r>
    </w:p>
    <w:p w14:paraId="30C57E11"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23821DB5"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Ms. Pullins opened discussion on Pam Coughlin’s salary. She stated last year Pam Coughlin received the 5% pe</w:t>
      </w:r>
      <w:r>
        <w:rPr>
          <w:rFonts w:ascii="Times New Roman" w:eastAsia="Times New Roman" w:hAnsi="Times New Roman" w:cs="Times New Roman"/>
          <w:color w:val="000000"/>
        </w:rPr>
        <w:t>rcent raise that our Governor, James Justice, gave to all state employees.  Ms. Pullins mentioned the amount of work Ms. Coughlin put into the Interstate Compact to get our state up and running. West Virginia was the first state to get all data entered int</w:t>
      </w:r>
      <w:r>
        <w:rPr>
          <w:rFonts w:ascii="Times New Roman" w:eastAsia="Times New Roman" w:hAnsi="Times New Roman" w:cs="Times New Roman"/>
          <w:color w:val="000000"/>
        </w:rPr>
        <w:t xml:space="preserve">o the </w:t>
      </w:r>
      <w:proofErr w:type="spellStart"/>
      <w:r>
        <w:rPr>
          <w:rFonts w:ascii="Times New Roman" w:eastAsia="Times New Roman" w:hAnsi="Times New Roman" w:cs="Times New Roman"/>
          <w:color w:val="000000"/>
        </w:rPr>
        <w:t>CompactConnect</w:t>
      </w:r>
      <w:proofErr w:type="spellEnd"/>
      <w:r>
        <w:rPr>
          <w:rFonts w:ascii="Times New Roman" w:eastAsia="Times New Roman" w:hAnsi="Times New Roman" w:cs="Times New Roman"/>
          <w:color w:val="000000"/>
        </w:rPr>
        <w:t xml:space="preserve"> system. She mention</w:t>
      </w:r>
      <w:r>
        <w:rPr>
          <w:rFonts w:ascii="Times New Roman" w:eastAsia="Times New Roman" w:hAnsi="Times New Roman" w:cs="Times New Roman"/>
        </w:rPr>
        <w:t xml:space="preserve">ed that </w:t>
      </w:r>
      <w:r>
        <w:rPr>
          <w:rFonts w:ascii="Times New Roman" w:eastAsia="Times New Roman" w:hAnsi="Times New Roman" w:cs="Times New Roman"/>
          <w:color w:val="000000"/>
        </w:rPr>
        <w:t xml:space="preserve"> Ms. Coughlin </w:t>
      </w:r>
      <w:r>
        <w:rPr>
          <w:rFonts w:ascii="Times New Roman" w:eastAsia="Times New Roman" w:hAnsi="Times New Roman" w:cs="Times New Roman"/>
        </w:rPr>
        <w:t>administers our board with no part-time assistance which is a big job.</w:t>
      </w:r>
    </w:p>
    <w:p w14:paraId="51BA5FD3"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75FB0EE5"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suggested a 10% raise for Pam Coughlin but asked the Board members for their input. </w:t>
      </w:r>
    </w:p>
    <w:p w14:paraId="3B7760F3"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Dr. Squires and Ruth Rowa</w:t>
      </w:r>
      <w:r>
        <w:rPr>
          <w:rFonts w:ascii="Times New Roman" w:eastAsia="Times New Roman" w:hAnsi="Times New Roman" w:cs="Times New Roman"/>
          <w:color w:val="000000"/>
        </w:rPr>
        <w:t xml:space="preserve">n agreed to the 10%. Dr. Squires recommended an even $5000 raise. Amanda Bonner asked who approves the raises for Ms. Coughlin and Ms. Pullins said it was the Board. </w:t>
      </w:r>
      <w:r>
        <w:rPr>
          <w:rFonts w:ascii="Times New Roman" w:eastAsia="Times New Roman" w:hAnsi="Times New Roman" w:cs="Times New Roman"/>
        </w:rPr>
        <w:t xml:space="preserve"> </w:t>
      </w:r>
      <w:r>
        <w:rPr>
          <w:rFonts w:ascii="Times New Roman" w:eastAsia="Times New Roman" w:hAnsi="Times New Roman" w:cs="Times New Roman"/>
          <w:color w:val="000000"/>
        </w:rPr>
        <w:t>Dr. Squires made a motion to increase Pam Coughlin’s salary by $5000. Ruth Rowan seconded</w:t>
      </w:r>
      <w:r>
        <w:rPr>
          <w:rFonts w:ascii="Times New Roman" w:eastAsia="Times New Roman" w:hAnsi="Times New Roman" w:cs="Times New Roman"/>
          <w:color w:val="000000"/>
        </w:rPr>
        <w:t xml:space="preserve"> the motion. Motion carried. </w:t>
      </w:r>
      <w:r>
        <w:rPr>
          <w:rFonts w:ascii="Times New Roman" w:eastAsia="Times New Roman" w:hAnsi="Times New Roman" w:cs="Times New Roman"/>
        </w:rPr>
        <w:t xml:space="preserve"> Ms.</w:t>
      </w:r>
      <w:r>
        <w:rPr>
          <w:rFonts w:ascii="Times New Roman" w:eastAsia="Times New Roman" w:hAnsi="Times New Roman" w:cs="Times New Roman"/>
          <w:color w:val="000000"/>
        </w:rPr>
        <w:t xml:space="preserve"> Pullins mentioned how grateful </w:t>
      </w:r>
      <w:r>
        <w:rPr>
          <w:rFonts w:ascii="Times New Roman" w:eastAsia="Times New Roman" w:hAnsi="Times New Roman" w:cs="Times New Roman"/>
        </w:rPr>
        <w:t>the board is</w:t>
      </w:r>
      <w:r>
        <w:rPr>
          <w:rFonts w:ascii="Times New Roman" w:eastAsia="Times New Roman" w:hAnsi="Times New Roman" w:cs="Times New Roman"/>
          <w:color w:val="000000"/>
        </w:rPr>
        <w:t xml:space="preserve"> for Pam Coughlin’s hard work</w:t>
      </w:r>
      <w:r>
        <w:rPr>
          <w:rFonts w:ascii="Times New Roman" w:eastAsia="Times New Roman" w:hAnsi="Times New Roman" w:cs="Times New Roman"/>
        </w:rPr>
        <w:t>.</w:t>
      </w:r>
    </w:p>
    <w:p w14:paraId="6DCF2A8F" w14:textId="77777777" w:rsidR="00AE19DC" w:rsidRDefault="00AE19DC">
      <w:pPr>
        <w:pBdr>
          <w:top w:val="nil"/>
          <w:left w:val="nil"/>
          <w:bottom w:val="nil"/>
          <w:right w:val="nil"/>
          <w:between w:val="nil"/>
        </w:pBdr>
        <w:ind w:left="90"/>
        <w:rPr>
          <w:rFonts w:ascii="Times New Roman" w:eastAsia="Times New Roman" w:hAnsi="Times New Roman" w:cs="Times New Roman"/>
          <w:color w:val="000000"/>
        </w:rPr>
      </w:pPr>
    </w:p>
    <w:p w14:paraId="3FA09973" w14:textId="77777777" w:rsidR="00AE19DC" w:rsidRDefault="00E236B1">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Ms. Pullins stated the Board will meet again in January to elect officers so she can step aside, and Ms. Coughlin will have our minutes ready to ap</w:t>
      </w:r>
      <w:r>
        <w:rPr>
          <w:rFonts w:ascii="Times New Roman" w:eastAsia="Times New Roman" w:hAnsi="Times New Roman" w:cs="Times New Roman"/>
          <w:color w:val="000000"/>
        </w:rPr>
        <w:t xml:space="preserve">prove. </w:t>
      </w:r>
    </w:p>
    <w:p w14:paraId="0F2BA107" w14:textId="77777777" w:rsidR="00AE19DC" w:rsidRDefault="00AE19DC">
      <w:pPr>
        <w:pBdr>
          <w:top w:val="nil"/>
          <w:left w:val="nil"/>
          <w:bottom w:val="nil"/>
          <w:right w:val="nil"/>
          <w:between w:val="nil"/>
        </w:pBdr>
        <w:ind w:left="120"/>
        <w:rPr>
          <w:rFonts w:ascii="Times New Roman" w:eastAsia="Times New Roman" w:hAnsi="Times New Roman" w:cs="Times New Roman"/>
          <w:color w:val="000000"/>
        </w:rPr>
      </w:pPr>
    </w:p>
    <w:p w14:paraId="17CD51A0" w14:textId="77777777" w:rsidR="00AE19DC" w:rsidRDefault="00E236B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Squires </w:t>
      </w:r>
      <w:r>
        <w:rPr>
          <w:rFonts w:ascii="Times New Roman" w:eastAsia="Times New Roman" w:hAnsi="Times New Roman" w:cs="Times New Roman"/>
        </w:rPr>
        <w:t>made a motion</w:t>
      </w:r>
      <w:r>
        <w:rPr>
          <w:rFonts w:ascii="Times New Roman" w:eastAsia="Times New Roman" w:hAnsi="Times New Roman" w:cs="Times New Roman"/>
          <w:color w:val="000000"/>
        </w:rPr>
        <w:t xml:space="preserve"> to adjourn. Amber Settles seconded motion. Motion carried. </w:t>
      </w:r>
    </w:p>
    <w:p w14:paraId="3AC136ED" w14:textId="77777777" w:rsidR="00AE19DC" w:rsidRDefault="00AE19DC">
      <w:pPr>
        <w:pBdr>
          <w:top w:val="nil"/>
          <w:left w:val="nil"/>
          <w:bottom w:val="nil"/>
          <w:right w:val="nil"/>
          <w:between w:val="nil"/>
        </w:pBdr>
        <w:ind w:left="120"/>
        <w:rPr>
          <w:rFonts w:ascii="Times New Roman" w:eastAsia="Times New Roman" w:hAnsi="Times New Roman" w:cs="Times New Roman"/>
          <w:color w:val="000000"/>
        </w:rPr>
      </w:pPr>
    </w:p>
    <w:p w14:paraId="2164E6BC" w14:textId="77777777" w:rsidR="00AE19DC" w:rsidRDefault="00E236B1">
      <w:pPr>
        <w:pBdr>
          <w:top w:val="nil"/>
          <w:left w:val="nil"/>
          <w:bottom w:val="nil"/>
          <w:right w:val="nil"/>
          <w:between w:val="nil"/>
        </w:pBdr>
        <w:spacing w:before="1"/>
        <w:ind w:left="120"/>
        <w:rPr>
          <w:rFonts w:ascii="Times New Roman" w:eastAsia="Times New Roman" w:hAnsi="Times New Roman" w:cs="Times New Roman"/>
          <w:color w:val="000000"/>
        </w:rPr>
      </w:pPr>
      <w:r>
        <w:rPr>
          <w:rFonts w:ascii="Times New Roman" w:eastAsia="Times New Roman" w:hAnsi="Times New Roman" w:cs="Times New Roman"/>
          <w:color w:val="000000"/>
        </w:rPr>
        <w:t>Respectfully submitted,</w:t>
      </w:r>
      <w:r>
        <w:rPr>
          <w:noProof/>
        </w:rPr>
        <w:drawing>
          <wp:anchor distT="0" distB="0" distL="0" distR="0" simplePos="0" relativeHeight="251658240" behindDoc="0" locked="0" layoutInCell="1" hidden="0" allowOverlap="1" wp14:anchorId="2EA3BEDB" wp14:editId="5ADDAD93">
            <wp:simplePos x="0" y="0"/>
            <wp:positionH relativeFrom="column">
              <wp:posOffset>28575</wp:posOffset>
            </wp:positionH>
            <wp:positionV relativeFrom="paragraph">
              <wp:posOffset>22225</wp:posOffset>
            </wp:positionV>
            <wp:extent cx="1650311" cy="584210"/>
            <wp:effectExtent l="0" t="0" r="0" b="0"/>
            <wp:wrapNone/>
            <wp:docPr id="19"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7"/>
                    <a:srcRect/>
                    <a:stretch>
                      <a:fillRect/>
                    </a:stretch>
                  </pic:blipFill>
                  <pic:spPr>
                    <a:xfrm>
                      <a:off x="0" y="0"/>
                      <a:ext cx="1650311" cy="584210"/>
                    </a:xfrm>
                    <a:prstGeom prst="rect">
                      <a:avLst/>
                    </a:prstGeom>
                    <a:ln/>
                  </pic:spPr>
                </pic:pic>
              </a:graphicData>
            </a:graphic>
          </wp:anchor>
        </w:drawing>
      </w:r>
    </w:p>
    <w:p w14:paraId="36F47C76" w14:textId="77777777" w:rsidR="00AE19DC" w:rsidRDefault="00AE19DC">
      <w:pPr>
        <w:pBdr>
          <w:top w:val="nil"/>
          <w:left w:val="nil"/>
          <w:bottom w:val="nil"/>
          <w:right w:val="nil"/>
          <w:between w:val="nil"/>
        </w:pBdr>
        <w:rPr>
          <w:rFonts w:ascii="Times New Roman" w:eastAsia="Times New Roman" w:hAnsi="Times New Roman" w:cs="Times New Roman"/>
          <w:color w:val="000000"/>
          <w:sz w:val="24"/>
          <w:szCs w:val="24"/>
        </w:rPr>
      </w:pPr>
    </w:p>
    <w:p w14:paraId="5C577D41" w14:textId="77777777" w:rsidR="00AE19DC" w:rsidRDefault="00AE19DC">
      <w:pPr>
        <w:pBdr>
          <w:top w:val="nil"/>
          <w:left w:val="nil"/>
          <w:bottom w:val="nil"/>
          <w:right w:val="nil"/>
          <w:between w:val="nil"/>
        </w:pBdr>
        <w:rPr>
          <w:rFonts w:ascii="Times New Roman" w:eastAsia="Times New Roman" w:hAnsi="Times New Roman" w:cs="Times New Roman"/>
          <w:color w:val="000000"/>
          <w:sz w:val="24"/>
          <w:szCs w:val="24"/>
        </w:rPr>
      </w:pPr>
    </w:p>
    <w:p w14:paraId="236CFDE8" w14:textId="77777777" w:rsidR="00AE19DC" w:rsidRDefault="00AE19DC">
      <w:pPr>
        <w:rPr>
          <w:rFonts w:ascii="Times New Roman" w:eastAsia="Times New Roman" w:hAnsi="Times New Roman" w:cs="Times New Roman"/>
        </w:rPr>
      </w:pPr>
    </w:p>
    <w:p w14:paraId="27557836" w14:textId="77777777" w:rsidR="00AE19DC" w:rsidRDefault="00E236B1">
      <w:pPr>
        <w:rPr>
          <w:rFonts w:ascii="Times New Roman" w:eastAsia="Times New Roman" w:hAnsi="Times New Roman" w:cs="Times New Roman"/>
        </w:rPr>
      </w:pPr>
      <w:r>
        <w:rPr>
          <w:rFonts w:ascii="Times New Roman" w:eastAsia="Times New Roman" w:hAnsi="Times New Roman" w:cs="Times New Roman"/>
        </w:rPr>
        <w:t>Pamela Coughlin, Executive Director</w:t>
      </w:r>
    </w:p>
    <w:p w14:paraId="14F17BAC" w14:textId="77777777" w:rsidR="00AE19DC" w:rsidRDefault="00E236B1">
      <w:pPr>
        <w:rPr>
          <w:rFonts w:ascii="Times New Roman" w:eastAsia="Times New Roman" w:hAnsi="Times New Roman" w:cs="Times New Roman"/>
        </w:rPr>
      </w:pPr>
      <w:r>
        <w:rPr>
          <w:rFonts w:ascii="Times New Roman" w:eastAsia="Times New Roman" w:hAnsi="Times New Roman" w:cs="Times New Roman"/>
        </w:rPr>
        <w:t>for</w:t>
      </w:r>
    </w:p>
    <w:p w14:paraId="0F2236FA" w14:textId="77777777" w:rsidR="00AE19DC" w:rsidRDefault="00E236B1">
      <w:pPr>
        <w:rPr>
          <w:rFonts w:ascii="Times New Roman" w:eastAsia="Times New Roman" w:hAnsi="Times New Roman" w:cs="Times New Roman"/>
        </w:rPr>
      </w:pPr>
      <w:r>
        <w:rPr>
          <w:rFonts w:ascii="Times New Roman" w:eastAsia="Times New Roman" w:hAnsi="Times New Roman" w:cs="Times New Roman"/>
        </w:rPr>
        <w:t>Amber Settles, Board Secretary</w:t>
      </w:r>
    </w:p>
    <w:sectPr w:rsidR="00AE19DC">
      <w:footerReference w:type="default" r:id="rId8"/>
      <w:pgSz w:w="12240" w:h="15840"/>
      <w:pgMar w:top="1400" w:right="1360" w:bottom="1200" w:left="1320" w:header="0" w:footer="10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D4C434" w14:textId="77777777" w:rsidR="00000000" w:rsidRDefault="00E236B1">
      <w:r>
        <w:separator/>
      </w:r>
    </w:p>
  </w:endnote>
  <w:endnote w:type="continuationSeparator" w:id="0">
    <w:p w14:paraId="4CBEC1B2" w14:textId="77777777" w:rsidR="00000000" w:rsidRDefault="00E2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fontKey="{83E8E927-6AAE-4B12-B777-B0A08EA55CB9}"/>
    <w:embedBold r:id="rId2" w:fontKey="{34836234-74C4-4EF7-9B14-07999C3488D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17006396-8F38-4598-8470-1B2E90216C7C}"/>
  </w:font>
  <w:font w:name="Cambria">
    <w:panose1 w:val="02040503050406030204"/>
    <w:charset w:val="00"/>
    <w:family w:val="roman"/>
    <w:pitch w:val="variable"/>
    <w:sig w:usb0="E00006FF" w:usb1="420024FF" w:usb2="02000000" w:usb3="00000000" w:csb0="0000019F" w:csb1="00000000"/>
    <w:embedRegular r:id="rId4" w:fontKey="{BD393032-44A7-40A0-B7C2-E15E03E19C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AC73B" w14:textId="77777777" w:rsidR="00AE19DC" w:rsidRDefault="00E236B1">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3A925915" wp14:editId="1B70579E">
              <wp:simplePos x="0" y="0"/>
              <wp:positionH relativeFrom="column">
                <wp:posOffset>5907088</wp:posOffset>
              </wp:positionH>
              <wp:positionV relativeFrom="paragraph">
                <wp:posOffset>9270048</wp:posOffset>
              </wp:positionV>
              <wp:extent cx="169545" cy="175260"/>
              <wp:effectExtent l="0" t="0" r="0" b="0"/>
              <wp:wrapNone/>
              <wp:docPr id="18" name=""/>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3FDE0BD6" w14:textId="77777777" w:rsidR="00AE19DC" w:rsidRDefault="00E236B1">
                          <w:pPr>
                            <w:spacing w:line="245" w:lineRule="auto"/>
                            <w:ind w:left="60"/>
                            <w:textDirection w:val="btLr"/>
                          </w:pPr>
                          <w:r>
                            <w:rPr>
                              <w:color w:val="000000"/>
                              <w:sz w:val="28"/>
                            </w:rPr>
                            <w:t xml:space="preserve"> PAGE 1</w:t>
                          </w:r>
                        </w:p>
                      </w:txbxContent>
                    </wps:txbx>
                    <wps:bodyPr spcFirstLastPara="1" wrap="square" lIns="0" tIns="0" rIns="0" bIns="0" anchor="t" anchorCtr="0">
                      <a:noAutofit/>
                    </wps:bodyPr>
                  </wps:wsp>
                </a:graphicData>
              </a:graphic>
            </wp:anchor>
          </w:drawing>
        </mc:Choice>
        <mc:Fallback>
          <w:pict>
            <v:rect w14:anchorId="3A925915" id="_x0000_s1026" style="position:absolute;margin-left:465.15pt;margin-top:729.95pt;width:13.3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" filled="f" stroked="f">
              <v:textbox inset="0,0,0,0">
                <w:txbxContent>
                  <w:p w14:paraId="3FDE0BD6" w14:textId="77777777" w:rsidR="00AE19DC" w:rsidRDefault="00E236B1">
                    <w:pPr>
                      <w:spacing w:line="245" w:lineRule="auto"/>
                      <w:ind w:left="60"/>
                      <w:textDirection w:val="btLr"/>
                    </w:pPr>
                    <w:r>
                      <w:rPr>
                        <w:color w:val="000000"/>
                        <w:sz w:val="28"/>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8CE53" w14:textId="77777777" w:rsidR="00000000" w:rsidRDefault="00E236B1">
      <w:r>
        <w:separator/>
      </w:r>
    </w:p>
  </w:footnote>
  <w:footnote w:type="continuationSeparator" w:id="0">
    <w:p w14:paraId="25F76841" w14:textId="77777777" w:rsidR="00000000" w:rsidRDefault="00E236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DC"/>
    <w:rsid w:val="00900A56"/>
    <w:rsid w:val="00AE19DC"/>
    <w:rsid w:val="00E23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423F"/>
  <w15:docId w15:val="{923BC777-2064-4FFE-82C0-D453AF2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style>
  <w:style w:type="character" w:customStyle="1" w:styleId="BodyTextChar">
    <w:name w:val="Body Text Char"/>
    <w:basedOn w:val="DefaultParagraphFont"/>
    <w:link w:val="BodyText"/>
    <w:uiPriority w:val="1"/>
    <w:rsid w:val="00267CD0"/>
    <w:rPr>
      <w:rFonts w:ascii="Calibri" w:eastAsia="Calibri" w:hAnsi="Calibri"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JYRpFz3/2pSh3KnZ9BlP+ltNQ==">CgMxLjA4AHIhMWxsazg4X0RIcW9hM0NSczF0b0kyaXNlQTA0QUswQ0df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4556</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Nesbitt</dc:creator>
  <cp:lastModifiedBy>Coughlin, Pamela A</cp:lastModifiedBy>
  <cp:revision>2</cp:revision>
  <dcterms:created xsi:type="dcterms:W3CDTF">2026-01-13T13:40:00Z</dcterms:created>
  <dcterms:modified xsi:type="dcterms:W3CDTF">2026-01-13T13:40:00Z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