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C0AF" w14:textId="77777777" w:rsidR="00DC60B3" w:rsidRDefault="00DF04CF">
      <w:pPr>
        <w:pStyle w:val="Title"/>
      </w:pPr>
      <w:r>
        <w:t>West Virginia Board of Examiners for Speech-Language</w:t>
      </w:r>
      <w:r>
        <w:rPr>
          <w:spacing w:val="-10"/>
        </w:rPr>
        <w:t xml:space="preserve"> </w:t>
      </w:r>
      <w:r>
        <w:t>Pathology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Audiology</w:t>
      </w:r>
    </w:p>
    <w:p w14:paraId="369DC421" w14:textId="77777777" w:rsidR="00DC60B3" w:rsidRDefault="00DC60B3">
      <w:pPr>
        <w:pStyle w:val="BodyText"/>
        <w:spacing w:before="1"/>
        <w:rPr>
          <w:rFonts w:ascii="Times New Roman"/>
          <w:b/>
          <w:sz w:val="28"/>
        </w:rPr>
      </w:pPr>
    </w:p>
    <w:p w14:paraId="5D79F590" w14:textId="1EA7596A" w:rsidR="00DC60B3" w:rsidRDefault="00F74C15">
      <w:pPr>
        <w:spacing w:line="427" w:lineRule="auto"/>
        <w:ind w:left="3871" w:right="382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Ju</w:t>
      </w:r>
      <w:r w:rsidR="00A23ED2">
        <w:rPr>
          <w:rFonts w:ascii="Times New Roman"/>
          <w:b/>
          <w:sz w:val="28"/>
        </w:rPr>
        <w:t xml:space="preserve">ly </w:t>
      </w:r>
      <w:r w:rsidR="00F8113D">
        <w:rPr>
          <w:rFonts w:ascii="Times New Roman"/>
          <w:b/>
          <w:sz w:val="28"/>
        </w:rPr>
        <w:t>20</w:t>
      </w:r>
      <w:r>
        <w:rPr>
          <w:rFonts w:ascii="Times New Roman"/>
          <w:b/>
          <w:sz w:val="28"/>
        </w:rPr>
        <w:t>, 2023</w:t>
      </w:r>
      <w:r w:rsidR="00DF04CF">
        <w:rPr>
          <w:rFonts w:ascii="Times New Roman"/>
          <w:b/>
          <w:sz w:val="28"/>
        </w:rPr>
        <w:t xml:space="preserve"> Board Meeting</w:t>
      </w:r>
    </w:p>
    <w:p w14:paraId="2ACE6B68" w14:textId="587B9811" w:rsidR="00DC60B3" w:rsidRDefault="00DF04CF">
      <w:pPr>
        <w:tabs>
          <w:tab w:val="left" w:pos="2999"/>
        </w:tabs>
        <w:spacing w:before="254"/>
        <w:ind w:left="119"/>
        <w:rPr>
          <w:rFonts w:ascii="Times New Roman"/>
          <w:b/>
        </w:rPr>
      </w:pPr>
      <w:r>
        <w:rPr>
          <w:rFonts w:ascii="Times New Roman"/>
          <w:b/>
          <w:spacing w:val="-2"/>
        </w:rPr>
        <w:t>Time:</w:t>
      </w:r>
      <w:r>
        <w:rPr>
          <w:rFonts w:ascii="Times New Roman"/>
          <w:b/>
        </w:rPr>
        <w:tab/>
      </w:r>
      <w:r w:rsidR="00F8113D">
        <w:rPr>
          <w:rFonts w:ascii="Times New Roman"/>
          <w:b/>
        </w:rPr>
        <w:t>5:00 PM</w:t>
      </w:r>
    </w:p>
    <w:p w14:paraId="4BFB434E" w14:textId="77777777" w:rsidR="00DC60B3" w:rsidRDefault="00DF04CF">
      <w:pPr>
        <w:tabs>
          <w:tab w:val="left" w:pos="2999"/>
        </w:tabs>
        <w:spacing w:before="1"/>
        <w:ind w:left="3000" w:right="4051" w:hanging="2881"/>
        <w:rPr>
          <w:rFonts w:ascii="Times New Roman"/>
          <w:b/>
        </w:rPr>
      </w:pPr>
      <w:r>
        <w:rPr>
          <w:rFonts w:ascii="Times New Roman"/>
          <w:b/>
          <w:spacing w:val="-2"/>
        </w:rPr>
        <w:t>Location:</w:t>
      </w:r>
      <w:r>
        <w:rPr>
          <w:rFonts w:ascii="Times New Roman"/>
          <w:b/>
        </w:rPr>
        <w:tab/>
        <w:t>Video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Conference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Meeting Board Office</w:t>
      </w:r>
    </w:p>
    <w:p w14:paraId="0151EEF7" w14:textId="77777777" w:rsidR="00DC60B3" w:rsidRDefault="00DF04CF">
      <w:pPr>
        <w:spacing w:before="1" w:line="252" w:lineRule="exact"/>
        <w:ind w:left="30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99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Edmiston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Way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Suite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5"/>
        </w:rPr>
        <w:t>214</w:t>
      </w:r>
    </w:p>
    <w:p w14:paraId="3F493539" w14:textId="77777777" w:rsidR="00DC60B3" w:rsidRDefault="00DF04CF">
      <w:pPr>
        <w:spacing w:line="252" w:lineRule="exact"/>
        <w:ind w:left="3000"/>
        <w:rPr>
          <w:rFonts w:ascii="Times New Roman"/>
          <w:b/>
        </w:rPr>
      </w:pPr>
      <w:r>
        <w:rPr>
          <w:rFonts w:ascii="Times New Roman"/>
          <w:b/>
        </w:rPr>
        <w:t>Buckhannon,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WV</w:t>
      </w:r>
      <w:r>
        <w:rPr>
          <w:rFonts w:ascii="Times New Roman"/>
          <w:b/>
          <w:spacing w:val="48"/>
        </w:rPr>
        <w:t xml:space="preserve"> </w:t>
      </w:r>
      <w:r>
        <w:rPr>
          <w:rFonts w:ascii="Times New Roman"/>
          <w:b/>
          <w:spacing w:val="-4"/>
        </w:rPr>
        <w:t>26201</w:t>
      </w:r>
    </w:p>
    <w:p w14:paraId="768BAE16" w14:textId="77777777" w:rsidR="00DC60B3" w:rsidRDefault="00DC60B3">
      <w:pPr>
        <w:pStyle w:val="BodyText"/>
        <w:rPr>
          <w:rFonts w:ascii="Times New Roman"/>
          <w:b/>
          <w:sz w:val="24"/>
        </w:rPr>
      </w:pPr>
    </w:p>
    <w:p w14:paraId="67A27A40" w14:textId="77777777" w:rsidR="00DC60B3" w:rsidRDefault="00DC60B3">
      <w:pPr>
        <w:pStyle w:val="BodyText"/>
        <w:spacing w:before="10"/>
        <w:rPr>
          <w:rFonts w:ascii="Times New Roman"/>
          <w:b/>
          <w:sz w:val="19"/>
        </w:rPr>
      </w:pPr>
    </w:p>
    <w:p w14:paraId="5F38D79E" w14:textId="0382BFDF" w:rsidR="00DC60B3" w:rsidRDefault="00DF04CF">
      <w:pPr>
        <w:tabs>
          <w:tab w:val="left" w:pos="228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  <w:spacing w:val="-2"/>
        </w:rPr>
        <w:t>Present:</w:t>
      </w:r>
      <w:r>
        <w:rPr>
          <w:rFonts w:ascii="Times New Roman"/>
          <w:b/>
        </w:rPr>
        <w:tab/>
        <w:t>Board President, Vernon Mullins Board Secretary, Vickie Pullins Board Member, Michael Zagarella Board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Member,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Heather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Waselchalk Board Member, Amber Settles</w:t>
      </w:r>
    </w:p>
    <w:p w14:paraId="41A99EE0" w14:textId="3FEAB629" w:rsidR="00A11021" w:rsidRDefault="00A11021">
      <w:pPr>
        <w:tabs>
          <w:tab w:val="left" w:pos="228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</w:rPr>
        <w:tab/>
        <w:t>Citizen Member, Joe E. Richards</w:t>
      </w:r>
    </w:p>
    <w:p w14:paraId="2A5B0788" w14:textId="4CE9EF17" w:rsidR="002B2316" w:rsidRDefault="002B2316">
      <w:pPr>
        <w:tabs>
          <w:tab w:val="left" w:pos="228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</w:rPr>
        <w:tab/>
        <w:t xml:space="preserve">Joanne Vella- Board Council </w:t>
      </w:r>
    </w:p>
    <w:p w14:paraId="22B4B798" w14:textId="77777777" w:rsidR="00DC60B3" w:rsidRDefault="00DF04CF">
      <w:pPr>
        <w:spacing w:before="1"/>
        <w:ind w:left="2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Director,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Pamela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Coughlin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Board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2"/>
        </w:rPr>
        <w:t>Office</w:t>
      </w:r>
    </w:p>
    <w:p w14:paraId="09F40AFA" w14:textId="5807C4DF" w:rsidR="00DC60B3" w:rsidRDefault="00DC60B3">
      <w:pPr>
        <w:pStyle w:val="BodyText"/>
        <w:rPr>
          <w:rFonts w:ascii="Times New Roman"/>
          <w:b/>
          <w:sz w:val="24"/>
        </w:rPr>
      </w:pPr>
    </w:p>
    <w:p w14:paraId="3D1877A7" w14:textId="77777777" w:rsidR="0057269F" w:rsidRDefault="0057269F">
      <w:pPr>
        <w:pStyle w:val="BodyText"/>
        <w:rPr>
          <w:rFonts w:ascii="Times New Roman"/>
          <w:b/>
          <w:sz w:val="24"/>
        </w:rPr>
      </w:pPr>
    </w:p>
    <w:p w14:paraId="7255DA9B" w14:textId="77777777" w:rsidR="00DC60B3" w:rsidRDefault="00DC60B3">
      <w:pPr>
        <w:pStyle w:val="BodyText"/>
        <w:rPr>
          <w:rFonts w:ascii="Times New Roman"/>
          <w:b/>
          <w:sz w:val="24"/>
        </w:rPr>
      </w:pPr>
    </w:p>
    <w:p w14:paraId="62B05894" w14:textId="77777777" w:rsidR="00DC60B3" w:rsidRDefault="00DC60B3">
      <w:pPr>
        <w:pStyle w:val="BodyText"/>
        <w:rPr>
          <w:rFonts w:ascii="Times New Roman"/>
          <w:b/>
          <w:sz w:val="24"/>
        </w:rPr>
      </w:pPr>
    </w:p>
    <w:p w14:paraId="7F4078D9" w14:textId="7F8F48B0" w:rsidR="00F8113D" w:rsidRDefault="00F8113D">
      <w:pPr>
        <w:pStyle w:val="BodyText"/>
        <w:spacing w:before="183" w:line="477" w:lineRule="auto"/>
        <w:ind w:left="120" w:right="1248"/>
        <w:rPr>
          <w:rFonts w:ascii="Times New Roman"/>
        </w:rPr>
      </w:pPr>
      <w:r>
        <w:rPr>
          <w:rFonts w:ascii="Times New Roman"/>
        </w:rPr>
        <w:t xml:space="preserve">Vern Mullins opened </w:t>
      </w:r>
      <w:r w:rsidR="00831919">
        <w:rPr>
          <w:rFonts w:ascii="Times New Roman"/>
        </w:rPr>
        <w:t>the</w:t>
      </w:r>
      <w:r>
        <w:rPr>
          <w:rFonts w:ascii="Times New Roman"/>
        </w:rPr>
        <w:t xml:space="preserve"> meeting </w:t>
      </w:r>
      <w:r w:rsidR="00831919">
        <w:rPr>
          <w:rFonts w:ascii="Times New Roman"/>
        </w:rPr>
        <w:t xml:space="preserve">with </w:t>
      </w:r>
      <w:r>
        <w:rPr>
          <w:rFonts w:ascii="Times New Roman"/>
        </w:rPr>
        <w:t xml:space="preserve">the boards Mission Statement. </w:t>
      </w:r>
    </w:p>
    <w:p w14:paraId="224311BD" w14:textId="0B4FD75F" w:rsidR="00DC60B3" w:rsidRDefault="00DF04CF">
      <w:pPr>
        <w:pStyle w:val="BodyText"/>
        <w:spacing w:before="183" w:line="477" w:lineRule="auto"/>
        <w:ind w:left="120" w:right="1248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called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 w:rsidR="00F8113D">
        <w:rPr>
          <w:rFonts w:ascii="Times New Roman"/>
        </w:rPr>
        <w:t>5:0</w:t>
      </w:r>
      <w:r w:rsidR="00831919">
        <w:rPr>
          <w:rFonts w:ascii="Times New Roman"/>
        </w:rPr>
        <w:t xml:space="preserve"> </w:t>
      </w:r>
      <w:r w:rsidR="00F8113D">
        <w:rPr>
          <w:rFonts w:ascii="Times New Roman"/>
        </w:rPr>
        <w:t>1P</w:t>
      </w:r>
      <w:r w:rsidR="00A23ED2">
        <w:rPr>
          <w:rFonts w:ascii="Times New Roman"/>
        </w:rPr>
        <w:t>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Vernon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Mullins,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President. </w:t>
      </w:r>
    </w:p>
    <w:p w14:paraId="59A95178" w14:textId="6B82F61F" w:rsidR="00831919" w:rsidRDefault="00831919" w:rsidP="00831919">
      <w:pPr>
        <w:ind w:left="120"/>
        <w:rPr>
          <w:rFonts w:ascii="Times New Roman" w:hAnsi="Times New Roman" w:cs="Times New Roman"/>
        </w:rPr>
      </w:pPr>
      <w:r w:rsidRPr="00831919">
        <w:rPr>
          <w:rFonts w:ascii="Times New Roman" w:hAnsi="Times New Roman" w:cs="Times New Roman"/>
        </w:rPr>
        <w:t xml:space="preserve">Vern Mullins asked Pam Coughlin to review the changes the board members </w:t>
      </w:r>
      <w:r>
        <w:rPr>
          <w:rFonts w:ascii="Times New Roman" w:hAnsi="Times New Roman" w:cs="Times New Roman"/>
        </w:rPr>
        <w:t xml:space="preserve">submitted on the proposed    rules. Amanda Bonner asked if we could </w:t>
      </w:r>
      <w:r w:rsidR="005F7823">
        <w:rPr>
          <w:rFonts w:ascii="Times New Roman" w:hAnsi="Times New Roman" w:cs="Times New Roman"/>
        </w:rPr>
        <w:t>change</w:t>
      </w:r>
      <w:r>
        <w:rPr>
          <w:rFonts w:ascii="Times New Roman" w:hAnsi="Times New Roman" w:cs="Times New Roman"/>
        </w:rPr>
        <w:t xml:space="preserve"> the name for Hearing Aid Dealer to Hearing Aid Specialists.</w:t>
      </w:r>
      <w:r w:rsidR="005F7823">
        <w:rPr>
          <w:rFonts w:ascii="Times New Roman" w:hAnsi="Times New Roman" w:cs="Times New Roman"/>
        </w:rPr>
        <w:t xml:space="preserve"> Joe Richards explained HB4333 has them listed Hearing Aid Dealer. Name will stay the same unless Legislature changes the name. </w:t>
      </w:r>
    </w:p>
    <w:p w14:paraId="1A28F66E" w14:textId="3082947B" w:rsidR="005F7823" w:rsidRDefault="005F7823" w:rsidP="00831919">
      <w:pPr>
        <w:ind w:left="120"/>
        <w:rPr>
          <w:rFonts w:ascii="Times New Roman" w:hAnsi="Times New Roman" w:cs="Times New Roman"/>
        </w:rPr>
      </w:pPr>
    </w:p>
    <w:p w14:paraId="1C870735" w14:textId="4F5CAC0A" w:rsidR="005F7823" w:rsidRDefault="005F7823" w:rsidP="00831919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Zagarella requested we change </w:t>
      </w:r>
      <w:r w:rsidR="00A027EF">
        <w:rPr>
          <w:rFonts w:ascii="Times New Roman" w:hAnsi="Times New Roman" w:cs="Times New Roman"/>
        </w:rPr>
        <w:t>master’s degree</w:t>
      </w:r>
      <w:r>
        <w:rPr>
          <w:rFonts w:ascii="Times New Roman" w:hAnsi="Times New Roman" w:cs="Times New Roman"/>
        </w:rPr>
        <w:t xml:space="preserve"> to Doctorate of Audiology under qualification for Audiologist. </w:t>
      </w:r>
      <w:r w:rsidR="00DB3627">
        <w:rPr>
          <w:rFonts w:ascii="Times New Roman" w:hAnsi="Times New Roman" w:cs="Times New Roman"/>
        </w:rPr>
        <w:t>Vickie Pullins</w:t>
      </w:r>
      <w:r w:rsidR="008A2F73">
        <w:rPr>
          <w:rFonts w:ascii="Times New Roman" w:hAnsi="Times New Roman" w:cs="Times New Roman"/>
        </w:rPr>
        <w:t xml:space="preserve"> suggested we change the payment option for Hearing Aid Dealers from Certified check to just payment. </w:t>
      </w:r>
    </w:p>
    <w:p w14:paraId="7742EA39" w14:textId="77777777" w:rsidR="005F7823" w:rsidRPr="00831919" w:rsidRDefault="005F7823" w:rsidP="00831919">
      <w:pPr>
        <w:ind w:left="120"/>
        <w:rPr>
          <w:rFonts w:ascii="Times New Roman" w:hAnsi="Times New Roman" w:cs="Times New Roman"/>
        </w:rPr>
      </w:pPr>
    </w:p>
    <w:p w14:paraId="020C4FB0" w14:textId="0474BD8A" w:rsidR="00DC60B3" w:rsidRDefault="00E95D5D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t xml:space="preserve">Amanda Bonner </w:t>
      </w:r>
      <w:r w:rsidR="00925BD8">
        <w:rPr>
          <w:rFonts w:ascii="Times New Roman"/>
        </w:rPr>
        <w:t>reviewed the process of getting a Hearing Dealer license</w:t>
      </w:r>
      <w:r w:rsidR="00DD3D99">
        <w:rPr>
          <w:rFonts w:ascii="Times New Roman"/>
        </w:rPr>
        <w:t xml:space="preserve"> </w:t>
      </w:r>
      <w:r w:rsidR="00925BD8">
        <w:rPr>
          <w:rFonts w:ascii="Times New Roman"/>
        </w:rPr>
        <w:t xml:space="preserve">and discussed the </w:t>
      </w:r>
      <w:r w:rsidR="00DD3D99">
        <w:rPr>
          <w:rFonts w:ascii="Times New Roman"/>
        </w:rPr>
        <w:t>p</w:t>
      </w:r>
      <w:r w:rsidR="00925BD8">
        <w:rPr>
          <w:rFonts w:ascii="Times New Roman"/>
        </w:rPr>
        <w:t>ractical</w:t>
      </w:r>
      <w:r w:rsidR="00DD3D99">
        <w:rPr>
          <w:rFonts w:ascii="Times New Roman"/>
        </w:rPr>
        <w:t xml:space="preserve"> test </w:t>
      </w:r>
      <w:r w:rsidR="00925BD8">
        <w:rPr>
          <w:rFonts w:ascii="Times New Roman"/>
        </w:rPr>
        <w:t>that Dr. Nancy Gillespie</w:t>
      </w:r>
      <w:r w:rsidR="00925BD8">
        <w:rPr>
          <w:rFonts w:ascii="Times New Roman"/>
        </w:rPr>
        <w:t>’</w:t>
      </w:r>
      <w:r w:rsidR="00925BD8">
        <w:rPr>
          <w:rFonts w:ascii="Times New Roman"/>
        </w:rPr>
        <w:t xml:space="preserve">s will preform for 3 individuals on June 28, 2023. Pam Coughlin will contact Oasis and see how to pay Dr. Gillispie since the Hearing Aid Board sunset on July 1, 2023. </w:t>
      </w:r>
    </w:p>
    <w:p w14:paraId="0D980E5C" w14:textId="010506A0" w:rsidR="00367791" w:rsidRDefault="00367791">
      <w:pPr>
        <w:pStyle w:val="BodyText"/>
        <w:spacing w:before="3"/>
        <w:ind w:left="120" w:right="118" w:hanging="1"/>
        <w:rPr>
          <w:rFonts w:ascii="Times New Roman"/>
        </w:rPr>
      </w:pPr>
    </w:p>
    <w:p w14:paraId="38DBD768" w14:textId="60BEDBDA" w:rsidR="000A50A1" w:rsidRDefault="000A50A1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t xml:space="preserve">Vern Mullins recommended changing Hearing Aid Dealer education requirement to an Associates Degree. Amanda Bonner stated the Hearing Aid Dealer gets their training during apprenticeship. </w:t>
      </w:r>
    </w:p>
    <w:p w14:paraId="150523EC" w14:textId="77777777" w:rsidR="000A50A1" w:rsidRDefault="000A50A1">
      <w:pPr>
        <w:pStyle w:val="BodyText"/>
        <w:spacing w:before="3"/>
        <w:ind w:left="120" w:right="118" w:hanging="1"/>
        <w:rPr>
          <w:rFonts w:ascii="Times New Roman"/>
        </w:rPr>
      </w:pPr>
    </w:p>
    <w:p w14:paraId="20139E20" w14:textId="2BA5F357" w:rsidR="000A50A1" w:rsidRDefault="000A50A1">
      <w:pPr>
        <w:pStyle w:val="BodyText"/>
        <w:spacing w:before="3"/>
        <w:ind w:left="120" w:right="118" w:hanging="1"/>
        <w:rPr>
          <w:rFonts w:ascii="Times New Roman"/>
        </w:rPr>
      </w:pPr>
    </w:p>
    <w:p w14:paraId="18750F8C" w14:textId="24A8CB77" w:rsidR="000A50A1" w:rsidRDefault="000A50A1">
      <w:pPr>
        <w:pStyle w:val="BodyText"/>
        <w:spacing w:before="3"/>
        <w:ind w:left="120" w:right="118" w:hanging="1"/>
        <w:rPr>
          <w:rFonts w:ascii="Times New Roman"/>
        </w:rPr>
      </w:pPr>
      <w:r>
        <w:rPr>
          <w:rFonts w:ascii="Times New Roman"/>
        </w:rPr>
        <w:lastRenderedPageBreak/>
        <w:t xml:space="preserve">Vickie Pullins recommended Amanda Bonner </w:t>
      </w:r>
      <w:r w:rsidR="00A027EF">
        <w:rPr>
          <w:rFonts w:ascii="Times New Roman"/>
        </w:rPr>
        <w:t>educates the</w:t>
      </w:r>
      <w:r>
        <w:rPr>
          <w:rFonts w:ascii="Times New Roman"/>
        </w:rPr>
        <w:t xml:space="preserve"> board on the Hearing Aid Dealer license process of licensing</w:t>
      </w:r>
      <w:r w:rsidR="00A027EF">
        <w:rPr>
          <w:rFonts w:ascii="Times New Roman"/>
        </w:rPr>
        <w:t>.</w:t>
      </w:r>
    </w:p>
    <w:p w14:paraId="3AE151A8" w14:textId="77777777" w:rsidR="000A50A1" w:rsidRDefault="000A50A1">
      <w:pPr>
        <w:pStyle w:val="BodyText"/>
        <w:spacing w:before="3"/>
        <w:ind w:left="120" w:right="118" w:hanging="1"/>
        <w:rPr>
          <w:rFonts w:ascii="Times New Roman"/>
        </w:rPr>
      </w:pPr>
    </w:p>
    <w:p w14:paraId="6247BA08" w14:textId="52F254C7" w:rsidR="009478BA" w:rsidRDefault="00A027EF">
      <w:pPr>
        <w:pStyle w:val="BodyText"/>
        <w:ind w:left="120" w:right="118"/>
        <w:rPr>
          <w:rFonts w:ascii="Times New Roman"/>
        </w:rPr>
      </w:pPr>
      <w:r>
        <w:rPr>
          <w:rFonts w:ascii="Times New Roman"/>
        </w:rPr>
        <w:t>Vickie Pullins</w:t>
      </w:r>
      <w:r w:rsidR="009478BA">
        <w:rPr>
          <w:rFonts w:ascii="Times New Roman"/>
        </w:rPr>
        <w:t xml:space="preserve"> made a motion to adjourn. </w:t>
      </w:r>
      <w:r>
        <w:rPr>
          <w:rFonts w:ascii="Times New Roman"/>
        </w:rPr>
        <w:t>Joe Richards</w:t>
      </w:r>
      <w:r w:rsidR="009478BA">
        <w:rPr>
          <w:rFonts w:ascii="Times New Roman"/>
        </w:rPr>
        <w:t xml:space="preserve"> seconded the motion. The meeting adjourned at </w:t>
      </w:r>
      <w:r>
        <w:rPr>
          <w:rFonts w:ascii="Times New Roman"/>
        </w:rPr>
        <w:t>7:16 PM</w:t>
      </w:r>
      <w:r w:rsidR="009478BA">
        <w:rPr>
          <w:rFonts w:ascii="Times New Roman"/>
        </w:rPr>
        <w:t xml:space="preserve">. </w:t>
      </w:r>
    </w:p>
    <w:p w14:paraId="1ACA078B" w14:textId="77777777" w:rsidR="00DC60B3" w:rsidRDefault="00DC60B3">
      <w:pPr>
        <w:pStyle w:val="BodyText"/>
        <w:spacing w:before="9"/>
        <w:rPr>
          <w:rFonts w:ascii="Times New Roman"/>
          <w:sz w:val="21"/>
        </w:rPr>
      </w:pPr>
    </w:p>
    <w:p w14:paraId="5BA19031" w14:textId="77777777" w:rsidR="00DC60B3" w:rsidRDefault="00DC60B3">
      <w:pPr>
        <w:pStyle w:val="BodyText"/>
        <w:spacing w:before="4"/>
        <w:rPr>
          <w:rFonts w:ascii="Times New Roman"/>
          <w:sz w:val="17"/>
        </w:rPr>
      </w:pPr>
    </w:p>
    <w:p w14:paraId="1E6ECE43" w14:textId="77777777" w:rsidR="00DC60B3" w:rsidRDefault="00DC60B3">
      <w:pPr>
        <w:pStyle w:val="BodyText"/>
      </w:pPr>
    </w:p>
    <w:p w14:paraId="54F5DC0A" w14:textId="77777777" w:rsidR="00DC60B3" w:rsidRDefault="00DC60B3">
      <w:pPr>
        <w:pStyle w:val="BodyText"/>
        <w:rPr>
          <w:rFonts w:ascii="Times New Roman"/>
          <w:sz w:val="30"/>
        </w:rPr>
      </w:pPr>
    </w:p>
    <w:p w14:paraId="77074445" w14:textId="77777777" w:rsidR="00DC60B3" w:rsidRDefault="00DF04CF">
      <w:pPr>
        <w:pStyle w:val="BodyText"/>
        <w:spacing w:before="1"/>
        <w:ind w:left="12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D7DDB0" wp14:editId="05608793">
            <wp:simplePos x="0" y="0"/>
            <wp:positionH relativeFrom="page">
              <wp:posOffset>975990</wp:posOffset>
            </wp:positionH>
            <wp:positionV relativeFrom="paragraph">
              <wp:posOffset>12189</wp:posOffset>
            </wp:positionV>
            <wp:extent cx="1650311" cy="584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11" cy="58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Respectfully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submitted,</w:t>
      </w:r>
    </w:p>
    <w:p w14:paraId="6CD306B2" w14:textId="77777777" w:rsidR="00DC60B3" w:rsidRDefault="00DC60B3">
      <w:pPr>
        <w:pStyle w:val="BodyText"/>
        <w:rPr>
          <w:rFonts w:ascii="Times New Roman"/>
          <w:sz w:val="24"/>
        </w:rPr>
      </w:pPr>
    </w:p>
    <w:p w14:paraId="76B4CFC6" w14:textId="77777777" w:rsidR="00DC60B3" w:rsidRDefault="00DC60B3">
      <w:pPr>
        <w:pStyle w:val="BodyText"/>
        <w:spacing w:before="10"/>
        <w:rPr>
          <w:rFonts w:ascii="Times New Roman"/>
          <w:sz w:val="19"/>
        </w:rPr>
      </w:pPr>
    </w:p>
    <w:p w14:paraId="1193DB8A" w14:textId="77777777" w:rsidR="00DC60B3" w:rsidRDefault="00DF04CF">
      <w:pPr>
        <w:pStyle w:val="BodyText"/>
        <w:ind w:left="120" w:right="5952"/>
        <w:rPr>
          <w:rFonts w:ascii="Times New Roman"/>
        </w:rPr>
      </w:pPr>
      <w:r>
        <w:rPr>
          <w:rFonts w:ascii="Times New Roman"/>
        </w:rPr>
        <w:t>Pamela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Coughlin,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Executive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 xml:space="preserve">Director </w:t>
      </w:r>
      <w:r>
        <w:rPr>
          <w:rFonts w:ascii="Times New Roman"/>
          <w:spacing w:val="-4"/>
        </w:rPr>
        <w:t>for</w:t>
      </w:r>
    </w:p>
    <w:p w14:paraId="7059F34E" w14:textId="77777777" w:rsidR="00DC60B3" w:rsidRDefault="00DF04CF">
      <w:pPr>
        <w:pStyle w:val="BodyText"/>
        <w:spacing w:before="1"/>
        <w:ind w:left="120"/>
        <w:rPr>
          <w:rFonts w:ascii="Times New Roman"/>
        </w:rPr>
      </w:pPr>
      <w:r>
        <w:rPr>
          <w:rFonts w:ascii="Times New Roman"/>
        </w:rPr>
        <w:t>Vickie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Pullins,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Secretary</w:t>
      </w:r>
    </w:p>
    <w:sectPr w:rsidR="00DC60B3">
      <w:footerReference w:type="default" r:id="rId8"/>
      <w:pgSz w:w="12240" w:h="15840"/>
      <w:pgMar w:top="1400" w:right="136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53F" w14:textId="77777777" w:rsidR="00AF231A" w:rsidRDefault="00DF04CF">
      <w:r>
        <w:separator/>
      </w:r>
    </w:p>
  </w:endnote>
  <w:endnote w:type="continuationSeparator" w:id="0">
    <w:p w14:paraId="19A18BD0" w14:textId="77777777" w:rsidR="00AF231A" w:rsidRDefault="00D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7646" w14:textId="77777777" w:rsidR="00DC60B3" w:rsidRDefault="00A027EF">
    <w:pPr>
      <w:pStyle w:val="BodyText"/>
      <w:spacing w:line="14" w:lineRule="auto"/>
      <w:rPr>
        <w:sz w:val="20"/>
      </w:rPr>
    </w:pPr>
    <w:r>
      <w:pict w14:anchorId="57CAD5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1.5pt;margin-top:730.3pt;width:12.6pt;height:13.05pt;z-index:-251658752;mso-position-horizontal-relative:page;mso-position-vertical-relative:page" filled="f" stroked="f">
          <v:textbox inset="0,0,0,0">
            <w:txbxContent>
              <w:p w14:paraId="1B797384" w14:textId="77777777" w:rsidR="00DC60B3" w:rsidRDefault="00DF04CF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D5B0" w14:textId="77777777" w:rsidR="00AF231A" w:rsidRDefault="00DF04CF">
      <w:r>
        <w:separator/>
      </w:r>
    </w:p>
  </w:footnote>
  <w:footnote w:type="continuationSeparator" w:id="0">
    <w:p w14:paraId="48544E77" w14:textId="77777777" w:rsidR="00AF231A" w:rsidRDefault="00DF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0B3"/>
    <w:rsid w:val="000A50A1"/>
    <w:rsid w:val="000A68E8"/>
    <w:rsid w:val="001D1722"/>
    <w:rsid w:val="002B2316"/>
    <w:rsid w:val="00367791"/>
    <w:rsid w:val="0057269F"/>
    <w:rsid w:val="005F7823"/>
    <w:rsid w:val="006B23D1"/>
    <w:rsid w:val="006C13A9"/>
    <w:rsid w:val="00831919"/>
    <w:rsid w:val="00860BB2"/>
    <w:rsid w:val="008A2F73"/>
    <w:rsid w:val="00925BD8"/>
    <w:rsid w:val="009478BA"/>
    <w:rsid w:val="009C7D86"/>
    <w:rsid w:val="00A027EF"/>
    <w:rsid w:val="00A11021"/>
    <w:rsid w:val="00A176AD"/>
    <w:rsid w:val="00A23ED2"/>
    <w:rsid w:val="00AF231A"/>
    <w:rsid w:val="00B71F7F"/>
    <w:rsid w:val="00B97AFA"/>
    <w:rsid w:val="00C14DE6"/>
    <w:rsid w:val="00C67869"/>
    <w:rsid w:val="00DB3627"/>
    <w:rsid w:val="00DC60B3"/>
    <w:rsid w:val="00DD3D99"/>
    <w:rsid w:val="00DF04CF"/>
    <w:rsid w:val="00E00D13"/>
    <w:rsid w:val="00E33482"/>
    <w:rsid w:val="00E95D5D"/>
    <w:rsid w:val="00F43225"/>
    <w:rsid w:val="00F74C15"/>
    <w:rsid w:val="00F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7935D"/>
  <w15:docId w15:val="{8F8463EB-E862-400E-B97F-A5AC9BE7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1824" w:right="1780" w:hanging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95BA-3E19-40A1-B454-1C9AEF63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Nesbitt</dc:creator>
  <dc:description/>
  <cp:lastModifiedBy>Patty Nesbitt</cp:lastModifiedBy>
  <cp:revision>9</cp:revision>
  <dcterms:created xsi:type="dcterms:W3CDTF">2023-05-31T13:43:00Z</dcterms:created>
  <dcterms:modified xsi:type="dcterms:W3CDTF">2023-08-15T12:46:00Z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D:20230502152348</vt:lpwstr>
  </property>
</Properties>
</file>